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B6" w:rsidRPr="008B424F" w:rsidRDefault="00851CB6" w:rsidP="00851CB6">
      <w:pPr>
        <w:jc w:val="center"/>
        <w:rPr>
          <w:b/>
          <w:sz w:val="32"/>
          <w:szCs w:val="32"/>
          <w:u w:val="single"/>
        </w:rPr>
      </w:pPr>
      <w:r w:rsidRPr="008B424F">
        <w:rPr>
          <w:b/>
          <w:sz w:val="32"/>
          <w:szCs w:val="32"/>
          <w:u w:val="single"/>
        </w:rPr>
        <w:t>MAYER DOMESTIC WATER IMPROVEMENT DISTRICT</w:t>
      </w:r>
    </w:p>
    <w:p w:rsidR="00851CB6" w:rsidRPr="008B424F" w:rsidRDefault="00851CB6" w:rsidP="00851CB6"/>
    <w:p w:rsidR="00851CB6" w:rsidRPr="008B424F" w:rsidRDefault="00851CB6" w:rsidP="00851CB6"/>
    <w:p w:rsidR="00851CB6" w:rsidRPr="008B424F" w:rsidRDefault="00851CB6" w:rsidP="00851CB6"/>
    <w:p w:rsidR="00851CB6" w:rsidRPr="008B424F" w:rsidRDefault="00851CB6" w:rsidP="00851CB6">
      <w:r w:rsidRPr="008B424F">
        <w:t>NOTICE OF BOARD MEETING:  REGULAR SESSION</w:t>
      </w:r>
      <w:r>
        <w:t>/PUBLIC HEARING FOR BUDGET</w:t>
      </w:r>
    </w:p>
    <w:p w:rsidR="00851CB6" w:rsidRPr="008B424F" w:rsidRDefault="00851CB6" w:rsidP="00851CB6"/>
    <w:p w:rsidR="00851CB6" w:rsidRPr="008B424F" w:rsidRDefault="00851CB6" w:rsidP="00851CB6">
      <w:r w:rsidRPr="008B424F">
        <w:t xml:space="preserve">The Board of the Mayer Domestic Water Improvement District will meet in regular session on Thursday, </w:t>
      </w:r>
      <w:r>
        <w:t>July 17</w:t>
      </w:r>
      <w:r w:rsidRPr="00851CB6">
        <w:rPr>
          <w:vertAlign w:val="superscript"/>
        </w:rPr>
        <w:t>th</w:t>
      </w:r>
      <w:r>
        <w:t>, 2014 at 4</w:t>
      </w:r>
      <w:r w:rsidRPr="008B424F">
        <w:t>:00pm.  The meeting will be held at the Mayer Water District board room at 12994</w:t>
      </w:r>
      <w:r>
        <w:t xml:space="preserve"> Central Avenue, Mayer, Arizona.</w:t>
      </w:r>
      <w:r w:rsidRPr="008B424F">
        <w:t xml:space="preserve"> The following topics and any variables thereto will be subject to Board consideration, discussion, approval or other action.  All items are set for possible action.</w:t>
      </w:r>
    </w:p>
    <w:p w:rsidR="00851CB6" w:rsidRPr="008B424F" w:rsidRDefault="00851CB6" w:rsidP="00851CB6"/>
    <w:p w:rsidR="00851CB6" w:rsidRPr="008B424F" w:rsidRDefault="00851CB6" w:rsidP="00851CB6">
      <w:pPr>
        <w:numPr>
          <w:ilvl w:val="0"/>
          <w:numId w:val="1"/>
        </w:numPr>
        <w:rPr>
          <w:b/>
        </w:rPr>
      </w:pPr>
      <w:r w:rsidRPr="008B424F">
        <w:rPr>
          <w:b/>
        </w:rPr>
        <w:t>CALL TO ORDER</w:t>
      </w:r>
    </w:p>
    <w:p w:rsidR="00851CB6" w:rsidRPr="008B424F" w:rsidRDefault="00851CB6" w:rsidP="00851CB6">
      <w:pPr>
        <w:numPr>
          <w:ilvl w:val="0"/>
          <w:numId w:val="1"/>
        </w:numPr>
        <w:rPr>
          <w:b/>
        </w:rPr>
      </w:pPr>
      <w:r w:rsidRPr="008B424F">
        <w:rPr>
          <w:b/>
        </w:rPr>
        <w:t>ROLL CALL OF BOARD MEMBERS</w:t>
      </w:r>
    </w:p>
    <w:p w:rsidR="00851CB6" w:rsidRPr="008B424F" w:rsidRDefault="00851CB6" w:rsidP="00851CB6">
      <w:pPr>
        <w:numPr>
          <w:ilvl w:val="0"/>
          <w:numId w:val="1"/>
        </w:numPr>
        <w:rPr>
          <w:b/>
        </w:rPr>
      </w:pPr>
      <w:r w:rsidRPr="008B424F">
        <w:rPr>
          <w:b/>
        </w:rPr>
        <w:t xml:space="preserve">APPROVAL OF MINUTES OF </w:t>
      </w:r>
      <w:r w:rsidR="00F17F80">
        <w:rPr>
          <w:b/>
        </w:rPr>
        <w:t>JUNE 19</w:t>
      </w:r>
      <w:r w:rsidRPr="008B424F">
        <w:rPr>
          <w:b/>
        </w:rPr>
        <w:t>, 2014 MEETING.</w:t>
      </w:r>
    </w:p>
    <w:p w:rsidR="00851CB6" w:rsidRPr="008B424F" w:rsidRDefault="00851CB6" w:rsidP="00851CB6">
      <w:pPr>
        <w:numPr>
          <w:ilvl w:val="0"/>
          <w:numId w:val="1"/>
        </w:numPr>
        <w:rPr>
          <w:b/>
        </w:rPr>
      </w:pPr>
      <w:r w:rsidRPr="008B424F">
        <w:rPr>
          <w:b/>
        </w:rPr>
        <w:t>BOARD MEMBER REPORTS</w:t>
      </w:r>
    </w:p>
    <w:p w:rsidR="00851CB6" w:rsidRPr="008B424F" w:rsidRDefault="00851CB6" w:rsidP="00851CB6">
      <w:pPr>
        <w:numPr>
          <w:ilvl w:val="0"/>
          <w:numId w:val="1"/>
        </w:numPr>
        <w:rPr>
          <w:b/>
        </w:rPr>
      </w:pPr>
      <w:r w:rsidRPr="008B424F">
        <w:rPr>
          <w:b/>
        </w:rPr>
        <w:t>REPORTS AND CORRESPONDENCE</w:t>
      </w:r>
    </w:p>
    <w:p w:rsidR="00851CB6" w:rsidRDefault="00851CB6" w:rsidP="00851CB6">
      <w:pPr>
        <w:numPr>
          <w:ilvl w:val="1"/>
          <w:numId w:val="1"/>
        </w:numPr>
        <w:rPr>
          <w:b/>
        </w:rPr>
      </w:pPr>
      <w:r w:rsidRPr="008B424F">
        <w:rPr>
          <w:b/>
        </w:rPr>
        <w:t xml:space="preserve">Manager’s report: </w:t>
      </w:r>
    </w:p>
    <w:p w:rsidR="00F0768F" w:rsidRPr="00F0768F" w:rsidRDefault="00F0768F" w:rsidP="00F0768F">
      <w:pPr>
        <w:pStyle w:val="ListParagraph"/>
        <w:numPr>
          <w:ilvl w:val="0"/>
          <w:numId w:val="4"/>
        </w:numPr>
        <w:spacing w:after="200" w:line="276" w:lineRule="auto"/>
        <w:rPr>
          <w:szCs w:val="24"/>
        </w:rPr>
      </w:pPr>
      <w:r w:rsidRPr="00F0768F">
        <w:rPr>
          <w:szCs w:val="24"/>
        </w:rPr>
        <w:t>Leak in Poland Junction, Fairland and Tank, Yucca</w:t>
      </w:r>
    </w:p>
    <w:p w:rsidR="00F0768F" w:rsidRDefault="00F0768F" w:rsidP="00F0768F">
      <w:pPr>
        <w:pStyle w:val="ListParagraph"/>
        <w:numPr>
          <w:ilvl w:val="0"/>
          <w:numId w:val="4"/>
        </w:numPr>
      </w:pPr>
      <w:r w:rsidRPr="00F0768F">
        <w:t>Fire in Poland Junction.</w:t>
      </w:r>
    </w:p>
    <w:p w:rsidR="00F0768F" w:rsidRPr="00F0768F" w:rsidRDefault="00F0768F" w:rsidP="00F0768F">
      <w:pPr>
        <w:pStyle w:val="ListParagraph"/>
        <w:numPr>
          <w:ilvl w:val="0"/>
          <w:numId w:val="4"/>
        </w:numPr>
      </w:pPr>
      <w:r>
        <w:t>Report on Pipeline progress.</w:t>
      </w:r>
      <w:bookmarkStart w:id="0" w:name="_GoBack"/>
      <w:bookmarkEnd w:id="0"/>
    </w:p>
    <w:p w:rsidR="00851CB6" w:rsidRDefault="00851CB6" w:rsidP="00851CB6">
      <w:pPr>
        <w:numPr>
          <w:ilvl w:val="1"/>
          <w:numId w:val="1"/>
        </w:numPr>
        <w:rPr>
          <w:b/>
        </w:rPr>
      </w:pPr>
      <w:r w:rsidRPr="008B424F">
        <w:rPr>
          <w:b/>
        </w:rPr>
        <w:t>Financi</w:t>
      </w:r>
      <w:r>
        <w:rPr>
          <w:b/>
        </w:rPr>
        <w:t>al report</w:t>
      </w:r>
    </w:p>
    <w:p w:rsidR="00851CB6" w:rsidRPr="00851CB6" w:rsidRDefault="00851CB6" w:rsidP="00851CB6">
      <w:pPr>
        <w:pStyle w:val="ListParagraph"/>
        <w:numPr>
          <w:ilvl w:val="0"/>
          <w:numId w:val="3"/>
        </w:numPr>
        <w:rPr>
          <w:b/>
        </w:rPr>
      </w:pPr>
      <w:r>
        <w:t>Discussion from Stephen Crandall.</w:t>
      </w:r>
    </w:p>
    <w:p w:rsidR="00851CB6" w:rsidRDefault="00851CB6" w:rsidP="00851CB6">
      <w:pPr>
        <w:numPr>
          <w:ilvl w:val="0"/>
          <w:numId w:val="1"/>
        </w:numPr>
        <w:rPr>
          <w:sz w:val="28"/>
        </w:rPr>
      </w:pPr>
      <w:r>
        <w:rPr>
          <w:b/>
          <w:sz w:val="28"/>
        </w:rPr>
        <w:t>Discussion</w:t>
      </w:r>
      <w:r w:rsidR="00AF2FE2">
        <w:rPr>
          <w:b/>
          <w:sz w:val="28"/>
        </w:rPr>
        <w:t>/Possible action</w:t>
      </w:r>
      <w:r>
        <w:rPr>
          <w:b/>
          <w:sz w:val="28"/>
        </w:rPr>
        <w:t xml:space="preserve">: </w:t>
      </w:r>
      <w:r>
        <w:rPr>
          <w:sz w:val="28"/>
        </w:rPr>
        <w:t>Acceptance of Julie Voss’ resignation.</w:t>
      </w:r>
    </w:p>
    <w:p w:rsidR="00851CB6" w:rsidRPr="00851CB6" w:rsidRDefault="00851CB6" w:rsidP="00851CB6">
      <w:pPr>
        <w:numPr>
          <w:ilvl w:val="0"/>
          <w:numId w:val="1"/>
        </w:numPr>
        <w:rPr>
          <w:sz w:val="28"/>
        </w:rPr>
      </w:pPr>
      <w:r>
        <w:rPr>
          <w:b/>
          <w:sz w:val="28"/>
        </w:rPr>
        <w:t>Discussion/Possible action:</w:t>
      </w:r>
      <w:r>
        <w:rPr>
          <w:sz w:val="28"/>
        </w:rPr>
        <w:t xml:space="preserve"> Appointing a new board member from letters of intent.</w:t>
      </w:r>
    </w:p>
    <w:p w:rsidR="00851CB6" w:rsidRPr="008B424F" w:rsidRDefault="00AF2FE2" w:rsidP="00851CB6">
      <w:pPr>
        <w:numPr>
          <w:ilvl w:val="0"/>
          <w:numId w:val="1"/>
        </w:numPr>
        <w:rPr>
          <w:sz w:val="28"/>
        </w:rPr>
      </w:pPr>
      <w:r>
        <w:rPr>
          <w:b/>
          <w:sz w:val="28"/>
        </w:rPr>
        <w:t>PUBLIC HEARING</w:t>
      </w:r>
      <w:r w:rsidR="00851CB6">
        <w:rPr>
          <w:b/>
          <w:sz w:val="28"/>
        </w:rPr>
        <w:t xml:space="preserve">: </w:t>
      </w:r>
      <w:r w:rsidR="00851CB6">
        <w:rPr>
          <w:sz w:val="28"/>
        </w:rPr>
        <w:t>2014-2015 Budget hearing.</w:t>
      </w:r>
    </w:p>
    <w:p w:rsidR="00851CB6" w:rsidRPr="008B424F" w:rsidRDefault="00851CB6" w:rsidP="00851CB6">
      <w:pPr>
        <w:numPr>
          <w:ilvl w:val="0"/>
          <w:numId w:val="1"/>
        </w:numPr>
        <w:rPr>
          <w:sz w:val="28"/>
        </w:rPr>
      </w:pPr>
      <w:r w:rsidRPr="008B424F">
        <w:rPr>
          <w:b/>
          <w:sz w:val="28"/>
        </w:rPr>
        <w:t>Discussion/possible action:</w:t>
      </w:r>
      <w:r w:rsidRPr="008B424F">
        <w:rPr>
          <w:sz w:val="28"/>
        </w:rPr>
        <w:t xml:space="preserve">  </w:t>
      </w:r>
      <w:r>
        <w:rPr>
          <w:sz w:val="28"/>
        </w:rPr>
        <w:t>Report from Bill Roberts/Pump Tech.</w:t>
      </w:r>
    </w:p>
    <w:p w:rsidR="00851CB6" w:rsidRPr="00D4622B" w:rsidRDefault="00851CB6" w:rsidP="00851CB6">
      <w:pPr>
        <w:numPr>
          <w:ilvl w:val="0"/>
          <w:numId w:val="1"/>
        </w:numPr>
      </w:pPr>
      <w:r>
        <w:rPr>
          <w:b/>
          <w:sz w:val="28"/>
        </w:rPr>
        <w:t xml:space="preserve">Discussion: </w:t>
      </w:r>
      <w:r>
        <w:rPr>
          <w:sz w:val="28"/>
        </w:rPr>
        <w:t>Report from Emery Layton.</w:t>
      </w:r>
    </w:p>
    <w:p w:rsidR="00D4622B" w:rsidRPr="00AF2FE2" w:rsidRDefault="00D4622B" w:rsidP="00851CB6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</w:rPr>
        <w:t>Discussion:</w:t>
      </w:r>
      <w:r>
        <w:t xml:space="preserve"> </w:t>
      </w:r>
      <w:r w:rsidRPr="00AF2FE2">
        <w:rPr>
          <w:sz w:val="28"/>
          <w:szCs w:val="28"/>
        </w:rPr>
        <w:t>Letter from Joseph Lame, correspondence with Joseph Lame.</w:t>
      </w:r>
    </w:p>
    <w:p w:rsidR="00851CB6" w:rsidRPr="008B424F" w:rsidRDefault="00851CB6" w:rsidP="00851CB6">
      <w:pPr>
        <w:numPr>
          <w:ilvl w:val="0"/>
          <w:numId w:val="1"/>
        </w:numPr>
      </w:pPr>
      <w:r w:rsidRPr="008B424F">
        <w:rPr>
          <w:b/>
        </w:rPr>
        <w:t>CALL TO THE PUBLIC:</w:t>
      </w:r>
      <w:r w:rsidRPr="008B424F">
        <w:t xml:space="preserve">  </w:t>
      </w:r>
      <w:r w:rsidRPr="00AF2FE2">
        <w:rPr>
          <w:sz w:val="26"/>
          <w:szCs w:val="26"/>
        </w:rPr>
        <w:t>limited to one each and not to exceed three minutes</w:t>
      </w:r>
    </w:p>
    <w:p w:rsidR="00851CB6" w:rsidRPr="008B424F" w:rsidRDefault="00851CB6" w:rsidP="00851CB6">
      <w:pPr>
        <w:numPr>
          <w:ilvl w:val="0"/>
          <w:numId w:val="1"/>
        </w:numPr>
        <w:rPr>
          <w:b/>
        </w:rPr>
      </w:pPr>
      <w:r w:rsidRPr="008B424F">
        <w:rPr>
          <w:b/>
        </w:rPr>
        <w:t>ADJOURNMENT</w:t>
      </w:r>
    </w:p>
    <w:p w:rsidR="00851CB6" w:rsidRDefault="00851CB6" w:rsidP="00851CB6"/>
    <w:p w:rsidR="004800FF" w:rsidRDefault="004800FF"/>
    <w:sectPr w:rsidR="00480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00D"/>
    <w:multiLevelType w:val="hybridMultilevel"/>
    <w:tmpl w:val="332EEA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5117F8E"/>
    <w:multiLevelType w:val="hybridMultilevel"/>
    <w:tmpl w:val="847AAF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0D03B01"/>
    <w:multiLevelType w:val="hybridMultilevel"/>
    <w:tmpl w:val="BED8E3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62D70DC"/>
    <w:multiLevelType w:val="hybridMultilevel"/>
    <w:tmpl w:val="0E565246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>
    <w:nsid w:val="5BEE15FD"/>
    <w:multiLevelType w:val="hybridMultilevel"/>
    <w:tmpl w:val="4FD40FD0"/>
    <w:lvl w:ilvl="0" w:tplc="18106DE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EFECED2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5EE8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B28F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60DE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A0E3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263A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E6AB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027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B6"/>
    <w:rsid w:val="004800FF"/>
    <w:rsid w:val="00851CB6"/>
    <w:rsid w:val="00AF2FE2"/>
    <w:rsid w:val="00D4622B"/>
    <w:rsid w:val="00F0768F"/>
    <w:rsid w:val="00F1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CB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C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CB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H2O District</dc:creator>
  <cp:lastModifiedBy>H2O District</cp:lastModifiedBy>
  <cp:revision>5</cp:revision>
  <dcterms:created xsi:type="dcterms:W3CDTF">2014-07-15T18:31:00Z</dcterms:created>
  <dcterms:modified xsi:type="dcterms:W3CDTF">2014-07-16T18:54:00Z</dcterms:modified>
</cp:coreProperties>
</file>